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E7FC" w14:textId="77777777" w:rsidR="000709BF" w:rsidRPr="000709BF" w:rsidRDefault="000709BF" w:rsidP="000709BF">
      <w:r w:rsidRPr="000709BF">
        <w:t>Xırdalan bələdiyyəsinin büdcə gəlirləri 1446487 manat olmuşdur,  2022-ci illə müqayisədə 102% çoxdur. Bələdiyyəmiz şəhərin inkişafına töhfə vermək istiqamətində davamlı şəkildə və uğurla fəaliyyət göstərib. Qeyd olunan müddət ərzində vətəndaşların, eyni zamanda müxtəlif idarə və təşkilatların müraciətləri cavablandırılıb və ya əlaqədar qurumlara yönləndirilib.</w:t>
      </w:r>
    </w:p>
    <w:p w14:paraId="0C676B3E" w14:textId="77777777" w:rsidR="000709BF" w:rsidRPr="000709BF" w:rsidRDefault="000709BF" w:rsidP="000709BF">
      <w:r w:rsidRPr="000709BF">
        <w:t>2023-cü ildə Xırdalan bələdiyyəsinin həyata keçirdiyi uğurlu iqtisadi siyasət nəticəsində 1039487 manat vəsait büdcəyə daxil olmuşdur. Bundan əlavə BMT-nin İnkişaf proqramı tərəfindən layihələrin keçirilməsi üçün 407000 manat pul vəsaiti büdcədən kənar daxil olmuşdur.</w:t>
      </w:r>
    </w:p>
    <w:p w14:paraId="7689E1F1" w14:textId="77777777" w:rsidR="000709BF" w:rsidRPr="000709BF" w:rsidRDefault="000709BF" w:rsidP="000709BF">
      <w:r w:rsidRPr="000709BF">
        <w:t xml:space="preserve">2023-cü il ərzində bələdiyyə Xırdalan şəhərindəki Heydər Əliyev adına parkın mühafizə xidməti üçün 19200 manat, bələdiyyə rəhbərliyi və əməkdaşlarının icbari tibbi sığortası üçün 20775,84 manat, silahlı qüvvələrə yardım fondu üçün 5927,04 manat, DSMF üçün 123615,18 manat, işsizlik fondu üçün 5164,16 manat, Abşeron YXO üçün 3458,95 manat, bələdiyyə ofisindəki katriclərinin doldurulması üçün 3150 manat, İdarə üçün kabel avadanlığının çəkilməsi,kompyuter təmir işləri üçün 1948 manat, kompyuter, printer,monitor,mobil telefon alınması üçün 4654,46 manat, internet və telefon haqqı üçün 835,4 manat, aztəminatlı və imkansız ailələrə maddi yardım üçün 5390 manat, bələdiyyə üzv və qulluqçularına verilən təşəkkürnamələrin və Fəxri fərmanların hazırlanması üçün 2075 manat, bank və poçt xidmət haqqı üçün 7938,41 manat, poçt xidmət haqqı 3% üçün 27164,73, idarənin elektrik enerji ödənişi üçün 924,68 manat, mavi yanacaq üçün 1500 manat, içməli su və kanalizasiya haqqı üçün 250 manat, dəftərxana ləvazimatı, məktublara marka sifarişi üçün 2507,55 manat, Şəhər Bələdiyyələrinin Milli Assossasiyasına üzvlük haqqı üçün 3900 manat, bələdiyyəyə məxsus xidməti minik avtomobilinin təmiri üçün 1892 manat, bu avtomobilinin sığortası üçün 115,76 manat, avtomobilə yanacaq üçün 3660 manat, audit xidmət haqqı üçün 5000 manat, iaişə xidməti (korporativ yeni il şənliyinin keçirilməsi) üçün 6559 manat, 8 Mart Beynəlxalq Qadın Günü münasibəti ilə Xırdalan bələdiyyəsinin üzvü olan xanımlara bayram mükafatının verilməsi üçün 800 manat, səhv köçən pulun geri qaytarılması, müqavilə ləğvinə görə ödənişin qaytarılması üçün 10058,2 manat, ARƏMDKDRX Kadastr yer quruluşu tədqiqat mərkəzi, əmlak dəyəri üçün 30009 manat, “Vision” şirkətinə xidmət haqqı üçün 1534 manat, hüquq torpaq məsələləri, ekspertiza, hərracların təşkili üçün 3891,22 manat, Ramazan bayramı münasibəti ilə bağlı iftar süfrəsinin təşkili üçün 452 manat, Azərbaycan Respublikası Milli Arxiv İdarəsini yanında idarə sənədlərini qaydaya salan mərkəzə xidmət haqqı üçün 1040,68 manat və Xırdalan bələdiyyəsinin inzibati binasının icarə haqqı üçün 8750,85 manat, Xırdalan şəhidlər xiyabanı şəhid məzarı üstə gül çələnginin alışı 1653 manat,  Xırdalan qəbirstanlıq ərazisinin yollarına asfalt çəkilməsi və abadlıq işləri 213587,08 manat, Şəhidin yas mərasiminin keçirilməsi ilə əlaqədar 1200 manat,                       27 Sentyabr anım günü ilə </w:t>
      </w:r>
      <w:r w:rsidRPr="000709BF">
        <w:lastRenderedPageBreak/>
        <w:t>əlaqədar gül çələlnginin alınması 2046,17 manat, BMT İnkişaf proqramının dəstəyi ilə “1001 iş” əmək yarmarkasının keçirilməsi 51731 manat, Avropa İttifaqının maliyyələşdirildiyi EU4Climate layihəsi çərçivəsində Sıfır emissiya Gününə həsr olunmuş tədbirin keçirilməsi 2293 manat, Xırdalan qəbirstanlığının divarlarının yuyulması və təmizlənməsi 5315 manat, Xırdalan yol və prospektləri üçün duz alışı 2100 manat, Şəhid atasının yas mərasimi xərclərinin qarşılanması 3400 manat, Xırdalan bələdiyyəsinin binası üçün mebel avadanlığının alınması 5080 manat, Yanğın söndürən  balonalrın alınması 3756 manat  vəsait xərclənib.</w:t>
      </w:r>
    </w:p>
    <w:p w14:paraId="22ADD223" w14:textId="77777777" w:rsidR="000709BF" w:rsidRPr="000709BF" w:rsidRDefault="000709BF" w:rsidP="000709BF">
      <w:r w:rsidRPr="000709BF">
        <w:t>Xırdalan bələdiyyəsi həmçinin, 2023-cü il  ərzində şəhid, qazi, və aztəminatlıların ailələrinə yeni il, Novruz və Qurban bayramları ilə bağlı ərzaq yardımı üçün 23414,53 manat manat vəsait sərf edib.</w:t>
      </w:r>
    </w:p>
    <w:p w14:paraId="01635EA9" w14:textId="77777777" w:rsidR="000709BF" w:rsidRPr="000709BF" w:rsidRDefault="000709BF" w:rsidP="000709BF">
      <w:r w:rsidRPr="000709BF">
        <w:t>Qeyd olunan dövr ərzində Xırdalan bələdiyyəsi ümumilikdə müxtəlif sahələr üzrə 355026,17 manat xərcləyib.</w:t>
      </w:r>
    </w:p>
    <w:p w14:paraId="5C3339FB" w14:textId="77777777" w:rsidR="000709BF" w:rsidRPr="000709BF" w:rsidRDefault="000709BF" w:rsidP="000709BF">
      <w:r w:rsidRPr="000709BF">
        <w:t>Xırdalan bələdiyyəsi şəhər sakinlərinin problemlərinin həllinə yardım etmək, şəhərin abadlıq-quruculuq işlərində yaxından iştirak etmək üçün daha böyük enerji ilə çalışmaqda davam edir. </w:t>
      </w:r>
    </w:p>
    <w:p w14:paraId="7F3E6B08" w14:textId="77777777" w:rsidR="008D3649" w:rsidRDefault="008D3649"/>
    <w:sectPr w:rsidR="008D3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F6"/>
    <w:rsid w:val="000709BF"/>
    <w:rsid w:val="00202F86"/>
    <w:rsid w:val="00464347"/>
    <w:rsid w:val="006F57CA"/>
    <w:rsid w:val="008D3649"/>
    <w:rsid w:val="009C5DF6"/>
    <w:rsid w:val="00AA3AC0"/>
    <w:rsid w:val="00E834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74946-5945-45B5-A028-3101164F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DF6"/>
    <w:rPr>
      <w:rFonts w:eastAsiaTheme="majorEastAsia" w:cstheme="majorBidi"/>
      <w:color w:val="272727" w:themeColor="text1" w:themeTint="D8"/>
    </w:rPr>
  </w:style>
  <w:style w:type="paragraph" w:styleId="Title">
    <w:name w:val="Title"/>
    <w:basedOn w:val="Normal"/>
    <w:next w:val="Normal"/>
    <w:link w:val="TitleChar"/>
    <w:uiPriority w:val="10"/>
    <w:qFormat/>
    <w:rsid w:val="009C5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DF6"/>
    <w:pPr>
      <w:spacing w:before="160"/>
      <w:jc w:val="center"/>
    </w:pPr>
    <w:rPr>
      <w:i/>
      <w:iCs/>
      <w:color w:val="404040" w:themeColor="text1" w:themeTint="BF"/>
    </w:rPr>
  </w:style>
  <w:style w:type="character" w:customStyle="1" w:styleId="QuoteChar">
    <w:name w:val="Quote Char"/>
    <w:basedOn w:val="DefaultParagraphFont"/>
    <w:link w:val="Quote"/>
    <w:uiPriority w:val="29"/>
    <w:rsid w:val="009C5DF6"/>
    <w:rPr>
      <w:i/>
      <w:iCs/>
      <w:color w:val="404040" w:themeColor="text1" w:themeTint="BF"/>
    </w:rPr>
  </w:style>
  <w:style w:type="paragraph" w:styleId="ListParagraph">
    <w:name w:val="List Paragraph"/>
    <w:basedOn w:val="Normal"/>
    <w:uiPriority w:val="34"/>
    <w:qFormat/>
    <w:rsid w:val="009C5DF6"/>
    <w:pPr>
      <w:ind w:left="720"/>
      <w:contextualSpacing/>
    </w:pPr>
  </w:style>
  <w:style w:type="character" w:styleId="IntenseEmphasis">
    <w:name w:val="Intense Emphasis"/>
    <w:basedOn w:val="DefaultParagraphFont"/>
    <w:uiPriority w:val="21"/>
    <w:qFormat/>
    <w:rsid w:val="009C5DF6"/>
    <w:rPr>
      <w:i/>
      <w:iCs/>
      <w:color w:val="0F4761" w:themeColor="accent1" w:themeShade="BF"/>
    </w:rPr>
  </w:style>
  <w:style w:type="paragraph" w:styleId="IntenseQuote">
    <w:name w:val="Intense Quote"/>
    <w:basedOn w:val="Normal"/>
    <w:next w:val="Normal"/>
    <w:link w:val="IntenseQuoteChar"/>
    <w:uiPriority w:val="30"/>
    <w:qFormat/>
    <w:rsid w:val="009C5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DF6"/>
    <w:rPr>
      <w:i/>
      <w:iCs/>
      <w:color w:val="0F4761" w:themeColor="accent1" w:themeShade="BF"/>
    </w:rPr>
  </w:style>
  <w:style w:type="character" w:styleId="IntenseReference">
    <w:name w:val="Intense Reference"/>
    <w:basedOn w:val="DefaultParagraphFont"/>
    <w:uiPriority w:val="32"/>
    <w:qFormat/>
    <w:rsid w:val="009C5D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ferid ferid</dc:creator>
  <cp:keywords/>
  <dc:description/>
  <cp:lastModifiedBy>ferid ferid</cp:lastModifiedBy>
  <cp:revision>3</cp:revision>
  <dcterms:created xsi:type="dcterms:W3CDTF">2026-02-03T09:51:00Z</dcterms:created>
  <dcterms:modified xsi:type="dcterms:W3CDTF">2026-02-03T09:52:00Z</dcterms:modified>
</cp:coreProperties>
</file>